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CD" w:rsidRDefault="001F29F0" w:rsidP="001F29F0">
      <w:pPr>
        <w:spacing w:after="0" w:line="240" w:lineRule="auto"/>
        <w:jc w:val="center"/>
      </w:pPr>
      <w:r>
        <w:t>Constitution of the Metrolina Association of Physician Assistants</w:t>
      </w:r>
    </w:p>
    <w:p w:rsidR="001F29F0" w:rsidRDefault="001F29F0" w:rsidP="001F29F0">
      <w:pPr>
        <w:spacing w:after="0" w:line="240" w:lineRule="auto"/>
        <w:jc w:val="center"/>
      </w:pPr>
    </w:p>
    <w:p w:rsidR="001F29F0" w:rsidRPr="001F29F0" w:rsidRDefault="001F29F0" w:rsidP="001F29F0">
      <w:pPr>
        <w:spacing w:after="0" w:line="240" w:lineRule="auto"/>
        <w:rPr>
          <w:u w:val="single"/>
        </w:rPr>
      </w:pPr>
      <w:r w:rsidRPr="001F29F0">
        <w:rPr>
          <w:u w:val="single"/>
        </w:rPr>
        <w:t xml:space="preserve">Article I. Title </w:t>
      </w:r>
    </w:p>
    <w:p w:rsidR="001F29F0" w:rsidRDefault="001F29F0" w:rsidP="001F29F0">
      <w:pPr>
        <w:spacing w:after="0" w:line="240" w:lineRule="auto"/>
      </w:pPr>
      <w:r>
        <w:t xml:space="preserve">The name of the organization shall be “Metrolina Association of Physician Assistants” or the acronym “MAPA.” </w:t>
      </w:r>
    </w:p>
    <w:p w:rsidR="001F29F0" w:rsidRDefault="001F29F0" w:rsidP="001F29F0">
      <w:pPr>
        <w:spacing w:after="0" w:line="240" w:lineRule="auto"/>
      </w:pPr>
    </w:p>
    <w:p w:rsidR="001F29F0" w:rsidRPr="001F29F0" w:rsidRDefault="001F29F0" w:rsidP="001F29F0">
      <w:pPr>
        <w:spacing w:after="0" w:line="240" w:lineRule="auto"/>
        <w:rPr>
          <w:u w:val="single"/>
        </w:rPr>
      </w:pPr>
      <w:r w:rsidRPr="001F29F0">
        <w:rPr>
          <w:u w:val="single"/>
        </w:rPr>
        <w:t>Article II. Purposes</w:t>
      </w:r>
    </w:p>
    <w:p w:rsidR="001F29F0" w:rsidRDefault="00EF7758" w:rsidP="001F29F0">
      <w:pPr>
        <w:spacing w:after="0" w:line="240" w:lineRule="auto"/>
      </w:pPr>
      <w:r>
        <w:t>The purpose of Metrolina Association of Physician Assistants</w:t>
      </w:r>
      <w:r w:rsidR="001F29F0">
        <w:t xml:space="preserve"> shall be:</w:t>
      </w:r>
    </w:p>
    <w:p w:rsidR="001F29F0" w:rsidRDefault="001F29F0" w:rsidP="001F29F0">
      <w:pPr>
        <w:pStyle w:val="ListParagraph"/>
        <w:numPr>
          <w:ilvl w:val="0"/>
          <w:numId w:val="3"/>
        </w:numPr>
        <w:spacing w:after="0" w:line="240" w:lineRule="auto"/>
      </w:pPr>
      <w:r>
        <w:t>Providing opportunities for continuing medical education in the region for Physician Assistants (PA</w:t>
      </w:r>
      <w:r w:rsidR="0019582F">
        <w:t>s</w:t>
      </w:r>
      <w:r>
        <w:t>)</w:t>
      </w:r>
      <w:r w:rsidR="0019582F">
        <w:t>.</w:t>
      </w:r>
    </w:p>
    <w:p w:rsidR="001F29F0" w:rsidRDefault="001F29F0" w:rsidP="001F29F0">
      <w:pPr>
        <w:pStyle w:val="ListParagraph"/>
        <w:numPr>
          <w:ilvl w:val="0"/>
          <w:numId w:val="3"/>
        </w:numPr>
        <w:spacing w:after="0" w:line="240" w:lineRule="auto"/>
      </w:pPr>
      <w:r>
        <w:t>Improving communications and fellowship among PAs</w:t>
      </w:r>
      <w:r w:rsidR="0019582F">
        <w:t>.</w:t>
      </w:r>
    </w:p>
    <w:p w:rsidR="001F29F0" w:rsidRDefault="001F29F0" w:rsidP="001F29F0">
      <w:pPr>
        <w:pStyle w:val="ListParagraph"/>
        <w:numPr>
          <w:ilvl w:val="0"/>
          <w:numId w:val="3"/>
        </w:numPr>
        <w:spacing w:after="0" w:line="240" w:lineRule="auto"/>
      </w:pPr>
      <w:r>
        <w:t>Promoting the PA profession through support and cooperation with other regional, state, and national PA organizations</w:t>
      </w:r>
      <w:r w:rsidR="0019582F">
        <w:t>.</w:t>
      </w:r>
    </w:p>
    <w:p w:rsidR="001F29F0" w:rsidRDefault="001F29F0" w:rsidP="001F29F0">
      <w:pPr>
        <w:pStyle w:val="ListParagraph"/>
        <w:spacing w:after="0" w:line="240" w:lineRule="auto"/>
      </w:pPr>
    </w:p>
    <w:p w:rsidR="001F29F0" w:rsidRPr="001F29F0" w:rsidRDefault="001F29F0" w:rsidP="001F29F0">
      <w:pPr>
        <w:spacing w:after="0" w:line="240" w:lineRule="auto"/>
        <w:rPr>
          <w:u w:val="single"/>
        </w:rPr>
      </w:pPr>
      <w:r w:rsidRPr="001F29F0">
        <w:rPr>
          <w:u w:val="single"/>
        </w:rPr>
        <w:t>Article II</w:t>
      </w:r>
      <w:r>
        <w:rPr>
          <w:u w:val="single"/>
        </w:rPr>
        <w:t>I</w:t>
      </w:r>
      <w:r w:rsidRPr="001F29F0">
        <w:rPr>
          <w:u w:val="single"/>
        </w:rPr>
        <w:t>. Membership</w:t>
      </w:r>
    </w:p>
    <w:p w:rsidR="001F29F0" w:rsidRDefault="001F29F0" w:rsidP="001F29F0">
      <w:pPr>
        <w:spacing w:after="0" w:line="240" w:lineRule="auto"/>
      </w:pPr>
      <w:r>
        <w:t>Membership shall be open to any PA who has:</w:t>
      </w:r>
    </w:p>
    <w:p w:rsidR="001F29F0" w:rsidRDefault="001F29F0" w:rsidP="001F29F0">
      <w:pPr>
        <w:pStyle w:val="ListParagraph"/>
        <w:numPr>
          <w:ilvl w:val="0"/>
          <w:numId w:val="4"/>
        </w:numPr>
        <w:spacing w:after="0" w:line="240" w:lineRule="auto"/>
      </w:pPr>
      <w:r>
        <w:t>Completed an application for membership approved by the Steering Committee</w:t>
      </w:r>
      <w:r w:rsidR="00BB6C2A">
        <w:t>.</w:t>
      </w:r>
    </w:p>
    <w:p w:rsidR="001F29F0" w:rsidRDefault="001F29F0" w:rsidP="001F29F0">
      <w:pPr>
        <w:pStyle w:val="ListParagraph"/>
        <w:numPr>
          <w:ilvl w:val="0"/>
          <w:numId w:val="4"/>
        </w:numPr>
        <w:spacing w:after="0" w:line="240" w:lineRule="auto"/>
      </w:pPr>
      <w:r>
        <w:t xml:space="preserve">Paid annual membership dues. Membership shall not be denied or abridged because of sex, color, creed, race, religion, or ethnic origin. </w:t>
      </w:r>
    </w:p>
    <w:p w:rsidR="001F29F0" w:rsidRDefault="001F29F0" w:rsidP="001F29F0">
      <w:pPr>
        <w:spacing w:after="0" w:line="240" w:lineRule="auto"/>
      </w:pPr>
    </w:p>
    <w:p w:rsidR="001F29F0" w:rsidRPr="00E10893" w:rsidRDefault="001F29F0" w:rsidP="001F29F0">
      <w:pPr>
        <w:spacing w:after="0" w:line="240" w:lineRule="auto"/>
        <w:rPr>
          <w:u w:val="single"/>
        </w:rPr>
      </w:pPr>
      <w:r w:rsidRPr="00E10893">
        <w:rPr>
          <w:u w:val="single"/>
        </w:rPr>
        <w:t>Article IV. Elections</w:t>
      </w:r>
    </w:p>
    <w:p w:rsidR="001F29F0" w:rsidRDefault="001F29F0" w:rsidP="001F29F0">
      <w:pPr>
        <w:spacing w:after="0" w:line="240" w:lineRule="auto"/>
      </w:pPr>
      <w:r>
        <w:t xml:space="preserve">Officers </w:t>
      </w:r>
      <w:r w:rsidR="00E10893">
        <w:t>shall be elected by simple majority of the written ballots of the current membership which are cas</w:t>
      </w:r>
      <w:r w:rsidR="00A72A98">
        <w:t>t</w:t>
      </w:r>
      <w:r w:rsidR="00E10893">
        <w:t xml:space="preserve">. Elections shall be announced at least 30 days prior to the elections. Ballots may be mailed or delivered personally to the Steering Committee prior to the time of the election in order to be counted. </w:t>
      </w:r>
    </w:p>
    <w:p w:rsidR="00E10893" w:rsidRDefault="00E10893" w:rsidP="001F29F0">
      <w:pPr>
        <w:spacing w:after="0" w:line="240" w:lineRule="auto"/>
      </w:pPr>
    </w:p>
    <w:p w:rsidR="00E10893" w:rsidRPr="00E10893" w:rsidRDefault="00E10893" w:rsidP="001F29F0">
      <w:pPr>
        <w:spacing w:after="0" w:line="240" w:lineRule="auto"/>
        <w:rPr>
          <w:u w:val="single"/>
        </w:rPr>
      </w:pPr>
      <w:r w:rsidRPr="00E10893">
        <w:rPr>
          <w:u w:val="single"/>
        </w:rPr>
        <w:t>Article V. Officers</w:t>
      </w:r>
    </w:p>
    <w:p w:rsidR="00E10893" w:rsidRDefault="00E10893" w:rsidP="001F29F0">
      <w:pPr>
        <w:spacing w:after="0" w:line="240" w:lineRule="auto"/>
      </w:pPr>
      <w:r>
        <w:t>The officers of the organization shall be: President, Vice President, and Secretary/Treasurer. All officers shall serve for a period of one year and can be reelected. These officers shall comprise the Steering Committed which governs all functions of MAPA.</w:t>
      </w:r>
    </w:p>
    <w:p w:rsidR="00E10893" w:rsidRDefault="00E10893" w:rsidP="001F29F0">
      <w:pPr>
        <w:spacing w:after="0" w:line="240" w:lineRule="auto"/>
      </w:pPr>
      <w:r>
        <w:t>The President shall be chairman of the Steerin</w:t>
      </w:r>
      <w:r w:rsidR="00A72A98">
        <w:t>g Committee, shall help plan continuing medical education (CMA)</w:t>
      </w:r>
      <w:r>
        <w:t>, and shall serve as the regional representative to the</w:t>
      </w:r>
      <w:r w:rsidR="00A72A98">
        <w:t xml:space="preserve"> North Carolina Academy of Physician Assistants (NCAPA)</w:t>
      </w:r>
      <w:r>
        <w:t xml:space="preserve"> board meetings.</w:t>
      </w:r>
    </w:p>
    <w:p w:rsidR="00E10893" w:rsidRDefault="00E10893" w:rsidP="001F29F0">
      <w:pPr>
        <w:spacing w:after="0" w:line="240" w:lineRule="auto"/>
      </w:pPr>
      <w:r>
        <w:t xml:space="preserve">The Vice President shall assist the President in all functions as directed by the President or in the event of absence or disability </w:t>
      </w:r>
      <w:r w:rsidR="00A72A98">
        <w:t>of the President.</w:t>
      </w:r>
    </w:p>
    <w:p w:rsidR="000C7105" w:rsidRDefault="00E10893" w:rsidP="001F29F0">
      <w:pPr>
        <w:spacing w:after="0" w:line="240" w:lineRule="auto"/>
      </w:pPr>
      <w:r>
        <w:t xml:space="preserve">The </w:t>
      </w:r>
      <w:r w:rsidR="000C7105">
        <w:t>Secretary</w:t>
      </w:r>
      <w:r>
        <w:t>/</w:t>
      </w:r>
      <w:r w:rsidR="000C7105">
        <w:t xml:space="preserve">Treasurer shall maintain membership records, minutes of meetings, attendance lists, CME credit verification information, and a current mailing list of PAs in the region. The Secretary/Treasurer shall assist the President as directed. </w:t>
      </w:r>
    </w:p>
    <w:p w:rsidR="00E10893" w:rsidRDefault="000C7105" w:rsidP="001F29F0">
      <w:pPr>
        <w:spacing w:after="0" w:line="240" w:lineRule="auto"/>
      </w:pPr>
      <w:r>
        <w:t xml:space="preserve">Vacancies of offices shall be filled for the unexpired term of such office by vote of the remaining officers, except the President whose term of office shall be served by the Vice President. </w:t>
      </w:r>
    </w:p>
    <w:p w:rsidR="00E10893" w:rsidRDefault="00E10893" w:rsidP="001F29F0">
      <w:pPr>
        <w:spacing w:after="0" w:line="240" w:lineRule="auto"/>
      </w:pPr>
    </w:p>
    <w:p w:rsidR="000C7105" w:rsidRPr="000C7105" w:rsidRDefault="000C7105" w:rsidP="001F29F0">
      <w:pPr>
        <w:spacing w:after="0" w:line="240" w:lineRule="auto"/>
        <w:rPr>
          <w:u w:val="single"/>
        </w:rPr>
      </w:pPr>
      <w:r w:rsidRPr="000C7105">
        <w:rPr>
          <w:u w:val="single"/>
        </w:rPr>
        <w:t>Article VI. Committees</w:t>
      </w:r>
    </w:p>
    <w:p w:rsidR="000C7105" w:rsidRDefault="000C7105" w:rsidP="001F29F0">
      <w:pPr>
        <w:spacing w:after="0" w:line="240" w:lineRule="auto"/>
      </w:pPr>
      <w:r>
        <w:t xml:space="preserve">Committees may be established, appointed, and dissolved by the Steering </w:t>
      </w:r>
      <w:r w:rsidR="00BD254F">
        <w:t xml:space="preserve">Committee </w:t>
      </w:r>
      <w:r>
        <w:t xml:space="preserve">in order to carry out the activities of the organization. </w:t>
      </w:r>
    </w:p>
    <w:p w:rsidR="000C7105" w:rsidRDefault="000C7105" w:rsidP="001F29F0">
      <w:pPr>
        <w:spacing w:after="0" w:line="240" w:lineRule="auto"/>
      </w:pPr>
    </w:p>
    <w:p w:rsidR="000C7105" w:rsidRPr="00511706" w:rsidRDefault="000C7105" w:rsidP="001F29F0">
      <w:pPr>
        <w:spacing w:after="0" w:line="240" w:lineRule="auto"/>
        <w:rPr>
          <w:u w:val="single"/>
        </w:rPr>
      </w:pPr>
      <w:r w:rsidRPr="00511706">
        <w:rPr>
          <w:u w:val="single"/>
        </w:rPr>
        <w:t>Article III. Dues and Assessments</w:t>
      </w:r>
    </w:p>
    <w:p w:rsidR="000C7105" w:rsidRDefault="000C7105" w:rsidP="001F29F0">
      <w:pPr>
        <w:spacing w:after="0" w:line="240" w:lineRule="auto"/>
      </w:pPr>
      <w:r>
        <w:t>The amount of annual dues and assessments and the manner of the payment shall be determined by the Steering Committee. Assessment of fees for specific events such as dinner meetings or special entertainment may be required of those who at</w:t>
      </w:r>
      <w:r w:rsidR="00031E6F">
        <w:t>tend. Typical disbursements from</w:t>
      </w:r>
      <w:r>
        <w:t xml:space="preserve"> monetary resources by the Secretary/Treasurer may include postage for mailings announcing meetings and social events; </w:t>
      </w:r>
      <w:r w:rsidR="00511706">
        <w:t xml:space="preserve">expenses of meetings, speakers, and honoraria; expenses of social events and refreshments for the membership; advertising of regular meetings; and other specific categories as directed by the Steering Committee. </w:t>
      </w:r>
    </w:p>
    <w:p w:rsidR="00511706" w:rsidRDefault="00511706" w:rsidP="001F29F0">
      <w:pPr>
        <w:spacing w:after="0" w:line="240" w:lineRule="auto"/>
      </w:pPr>
    </w:p>
    <w:p w:rsidR="00511706" w:rsidRPr="00511706" w:rsidRDefault="00511706" w:rsidP="001F29F0">
      <w:pPr>
        <w:spacing w:after="0" w:line="240" w:lineRule="auto"/>
        <w:rPr>
          <w:u w:val="single"/>
        </w:rPr>
      </w:pPr>
      <w:r w:rsidRPr="00511706">
        <w:rPr>
          <w:u w:val="single"/>
        </w:rPr>
        <w:lastRenderedPageBreak/>
        <w:t>Article VIII. Cooperation with other similar organizations</w:t>
      </w:r>
    </w:p>
    <w:p w:rsidR="00511706" w:rsidRDefault="00EF7758" w:rsidP="001F29F0">
      <w:pPr>
        <w:spacing w:after="0" w:line="240" w:lineRule="auto"/>
      </w:pPr>
      <w:r>
        <w:t xml:space="preserve">The Metrolina Association of Physician Assistants </w:t>
      </w:r>
      <w:r w:rsidR="00511706">
        <w:t>shall</w:t>
      </w:r>
    </w:p>
    <w:p w:rsidR="00511706" w:rsidRDefault="00511706" w:rsidP="00511706">
      <w:pPr>
        <w:pStyle w:val="ListParagraph"/>
        <w:numPr>
          <w:ilvl w:val="0"/>
          <w:numId w:val="5"/>
        </w:numPr>
        <w:spacing w:after="0" w:line="240" w:lineRule="auto"/>
      </w:pPr>
      <w:r>
        <w:t xml:space="preserve">Support membership efforts, public relations efforts, and employment efforts for PAs in cooperation with the </w:t>
      </w:r>
      <w:r w:rsidR="00883A37">
        <w:t>NCAPA;</w:t>
      </w:r>
    </w:p>
    <w:p w:rsidR="00511706" w:rsidRDefault="00883A37" w:rsidP="00511706">
      <w:pPr>
        <w:pStyle w:val="ListParagraph"/>
        <w:numPr>
          <w:ilvl w:val="0"/>
          <w:numId w:val="5"/>
        </w:numPr>
        <w:spacing w:after="0" w:line="240" w:lineRule="auto"/>
      </w:pPr>
      <w:r>
        <w:t>Plan CME</w:t>
      </w:r>
      <w:r w:rsidR="00511706">
        <w:t xml:space="preserve"> events of the Metrolina Association of Physician Assistants so that the timing o</w:t>
      </w:r>
      <w:r>
        <w:t>f MAPA events will not conflict;</w:t>
      </w:r>
    </w:p>
    <w:p w:rsidR="00511706" w:rsidRDefault="00511706" w:rsidP="00511706">
      <w:pPr>
        <w:pStyle w:val="ListParagraph"/>
        <w:numPr>
          <w:ilvl w:val="0"/>
          <w:numId w:val="5"/>
        </w:numPr>
        <w:spacing w:after="0" w:line="240" w:lineRule="auto"/>
      </w:pPr>
      <w:r>
        <w:t>Send a representative from MAPA to NCAPA Board meetings</w:t>
      </w:r>
      <w:r w:rsidR="00451491">
        <w:t>;</w:t>
      </w:r>
    </w:p>
    <w:p w:rsidR="00511706" w:rsidRDefault="00511706" w:rsidP="00511706">
      <w:pPr>
        <w:pStyle w:val="ListParagraph"/>
        <w:numPr>
          <w:ilvl w:val="0"/>
          <w:numId w:val="5"/>
        </w:numPr>
        <w:spacing w:after="0" w:line="240" w:lineRule="auto"/>
      </w:pPr>
      <w:r>
        <w:t>Submit an annual report of the activities</w:t>
      </w:r>
      <w:r w:rsidR="00E33EC8">
        <w:t xml:space="preserve"> of MAPA</w:t>
      </w:r>
      <w:r>
        <w:t xml:space="preserve"> to the NCAPA Board of Directions within 60 days prior to the NCAPA Annual Conference; and </w:t>
      </w:r>
    </w:p>
    <w:p w:rsidR="00511706" w:rsidRDefault="00511706" w:rsidP="00511706">
      <w:pPr>
        <w:pStyle w:val="ListParagraph"/>
        <w:numPr>
          <w:ilvl w:val="0"/>
          <w:numId w:val="5"/>
        </w:numPr>
        <w:spacing w:after="0" w:line="240" w:lineRule="auto"/>
      </w:pPr>
      <w:r>
        <w:t xml:space="preserve">Participate in seeking regional </w:t>
      </w:r>
      <w:r w:rsidR="00E33EC8">
        <w:t xml:space="preserve">component </w:t>
      </w:r>
      <w:r>
        <w:t xml:space="preserve">branch chapter status with the NCAPA annually. </w:t>
      </w:r>
    </w:p>
    <w:p w:rsidR="00511706" w:rsidRDefault="00511706" w:rsidP="00511706">
      <w:pPr>
        <w:spacing w:after="0" w:line="240" w:lineRule="auto"/>
      </w:pPr>
    </w:p>
    <w:p w:rsidR="00511706" w:rsidRPr="00511706" w:rsidRDefault="00511706" w:rsidP="00511706">
      <w:pPr>
        <w:spacing w:after="0" w:line="240" w:lineRule="auto"/>
        <w:rPr>
          <w:u w:val="single"/>
        </w:rPr>
      </w:pPr>
      <w:r w:rsidRPr="00511706">
        <w:rPr>
          <w:u w:val="single"/>
        </w:rPr>
        <w:t>Article IX. Boundaries</w:t>
      </w:r>
    </w:p>
    <w:p w:rsidR="00511706" w:rsidRDefault="00296C88" w:rsidP="00511706">
      <w:pPr>
        <w:spacing w:after="0" w:line="240" w:lineRule="auto"/>
      </w:pPr>
      <w:r>
        <w:t>The boundaries of</w:t>
      </w:r>
      <w:r w:rsidR="00511706">
        <w:t xml:space="preserve"> the region from which the Metrolina Association of Physician Assistants shall attract membership include the following North Carolina counties: Mecklenburg, Gaston, Cleveland, Cabarrus, Stanley, Rowan, Union, and York County, South Carolina </w:t>
      </w:r>
    </w:p>
    <w:p w:rsidR="00511706" w:rsidRDefault="00511706" w:rsidP="00511706">
      <w:pPr>
        <w:spacing w:after="0" w:line="240" w:lineRule="auto"/>
      </w:pPr>
    </w:p>
    <w:p w:rsidR="00511706" w:rsidRPr="00511706" w:rsidRDefault="00511706" w:rsidP="00511706">
      <w:pPr>
        <w:spacing w:after="0" w:line="240" w:lineRule="auto"/>
        <w:rPr>
          <w:u w:val="single"/>
        </w:rPr>
      </w:pPr>
      <w:r w:rsidRPr="00511706">
        <w:rPr>
          <w:u w:val="single"/>
        </w:rPr>
        <w:t>Article X. Contingencies</w:t>
      </w:r>
    </w:p>
    <w:p w:rsidR="0088318B" w:rsidRDefault="00511706" w:rsidP="00511706">
      <w:pPr>
        <w:spacing w:after="0" w:line="240" w:lineRule="auto"/>
      </w:pPr>
      <w:r>
        <w:t xml:space="preserve">The constitution of the Metrolina Association of Physician Assistants may be amended by a resolution approved by two-thirds of the </w:t>
      </w:r>
      <w:proofErr w:type="gramStart"/>
      <w:r>
        <w:t>members</w:t>
      </w:r>
      <w:proofErr w:type="gramEnd"/>
      <w:r>
        <w:t xml:space="preserve"> casting votes. Notice of such a proposed amendment</w:t>
      </w:r>
      <w:r w:rsidR="00387D3C">
        <w:t xml:space="preserve"> of the constitution shall be given to all members at least thirty days prior to the date of the vote. Written voting format shall be used. If a members is unable to attend the meeting at which the proposed amendment is considered, a written vote may be mailed or delivered to the Steering committee prior to the meeting and counted. Votes shall be cast at the time of the meeting and the results of all written votes on the amendment shall be announced at the meeting. </w:t>
      </w:r>
    </w:p>
    <w:p w:rsidR="0088318B" w:rsidRDefault="00387D3C" w:rsidP="00511706">
      <w:pPr>
        <w:spacing w:after="0" w:line="240" w:lineRule="auto"/>
      </w:pPr>
      <w:r>
        <w:t xml:space="preserve">An officer may be impeached by a simple majority written vote of all votes cast after notice of such impeachment resolution has been given to </w:t>
      </w:r>
      <w:r w:rsidR="00BC27AF">
        <w:t>members</w:t>
      </w:r>
      <w:r>
        <w:t xml:space="preserve"> at least thirty days prior to the vote. Written voting format shall be used.</w:t>
      </w:r>
    </w:p>
    <w:p w:rsidR="00511706" w:rsidRDefault="00387D3C" w:rsidP="00511706">
      <w:pPr>
        <w:spacing w:after="0" w:line="240" w:lineRule="auto"/>
      </w:pPr>
      <w:r>
        <w:t xml:space="preserve">In the event of dissolution of the Metrolina Association of Physician Assistants, and provided all debts are paid, all remaining monies shall be used for the continuing medical education of </w:t>
      </w:r>
      <w:r w:rsidR="00BC27AF">
        <w:t>PAs. T</w:t>
      </w:r>
      <w:bookmarkStart w:id="0" w:name="_GoBack"/>
      <w:bookmarkEnd w:id="0"/>
      <w:r>
        <w:t xml:space="preserve">he Steering Committee will make the final decision concerning such disbursements. </w:t>
      </w:r>
    </w:p>
    <w:p w:rsidR="00511706" w:rsidRDefault="00511706" w:rsidP="00511706">
      <w:pPr>
        <w:spacing w:after="0" w:line="240" w:lineRule="auto"/>
      </w:pPr>
    </w:p>
    <w:p w:rsidR="00511706" w:rsidRDefault="00511706" w:rsidP="00511706">
      <w:pPr>
        <w:spacing w:after="0" w:line="240" w:lineRule="auto"/>
      </w:pPr>
    </w:p>
    <w:sectPr w:rsidR="00511706" w:rsidSect="00224B9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D39C2"/>
    <w:multiLevelType w:val="hybridMultilevel"/>
    <w:tmpl w:val="18060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466AF"/>
    <w:multiLevelType w:val="hybridMultilevel"/>
    <w:tmpl w:val="CB168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E4376"/>
    <w:multiLevelType w:val="hybridMultilevel"/>
    <w:tmpl w:val="EBA47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C6F85"/>
    <w:multiLevelType w:val="hybridMultilevel"/>
    <w:tmpl w:val="17602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460C1"/>
    <w:multiLevelType w:val="hybridMultilevel"/>
    <w:tmpl w:val="A9C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F0"/>
    <w:rsid w:val="00031E6F"/>
    <w:rsid w:val="000C7105"/>
    <w:rsid w:val="0019582F"/>
    <w:rsid w:val="001F29F0"/>
    <w:rsid w:val="00224B94"/>
    <w:rsid w:val="00296C88"/>
    <w:rsid w:val="00387D3C"/>
    <w:rsid w:val="00451491"/>
    <w:rsid w:val="004E1881"/>
    <w:rsid w:val="00511706"/>
    <w:rsid w:val="0088318B"/>
    <w:rsid w:val="00883A37"/>
    <w:rsid w:val="009D17E7"/>
    <w:rsid w:val="00A72A98"/>
    <w:rsid w:val="00BB6C2A"/>
    <w:rsid w:val="00BC27AF"/>
    <w:rsid w:val="00BD254F"/>
    <w:rsid w:val="00E10893"/>
    <w:rsid w:val="00E33EC8"/>
    <w:rsid w:val="00EF7758"/>
    <w:rsid w:val="00F0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948C5-66D2-48EC-80DA-E1BADEA1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Levering</dc:creator>
  <cp:keywords/>
  <dc:description/>
  <cp:lastModifiedBy>Sam Levering</cp:lastModifiedBy>
  <cp:revision>13</cp:revision>
  <dcterms:created xsi:type="dcterms:W3CDTF">2015-04-28T23:12:00Z</dcterms:created>
  <dcterms:modified xsi:type="dcterms:W3CDTF">2015-04-29T01:18:00Z</dcterms:modified>
</cp:coreProperties>
</file>